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96" w:rsidRPr="00CA0E96" w:rsidRDefault="00C23D3D" w:rsidP="001576C0">
      <w:pPr>
        <w:autoSpaceDN w:val="0"/>
        <w:spacing w:after="12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</w:t>
      </w:r>
      <w:r w:rsidR="008C3845" w:rsidRPr="00897B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F418D2" w:rsidRDefault="001576C0" w:rsidP="004F1F94">
      <w:pPr>
        <w:tabs>
          <w:tab w:val="right" w:pos="13325"/>
        </w:tabs>
        <w:ind w:left="-1440" w:right="-365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B82F1D">
        <w:rPr>
          <w:sz w:val="24"/>
          <w:szCs w:val="24"/>
        </w:rPr>
        <w:t xml:space="preserve">                                     </w:t>
      </w:r>
      <w:r w:rsidRPr="00DE6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975" w:rsidRDefault="001B0975" w:rsidP="00F418D2">
      <w:pPr>
        <w:ind w:left="-1260" w:right="-725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1B0975" w:rsidRPr="00D268EC" w:rsidRDefault="001B0975" w:rsidP="00F418D2">
      <w:pPr>
        <w:ind w:left="-1260" w:right="-725"/>
        <w:jc w:val="center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19376B" w:rsidRDefault="0019376B" w:rsidP="00193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19376B" w:rsidRDefault="0019376B" w:rsidP="0019376B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576C0" w:rsidRPr="00DE6013" w:rsidRDefault="0019376B" w:rsidP="0019376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И</w:t>
      </w:r>
      <w:r w:rsidR="001576C0" w:rsidRPr="00DE6013">
        <w:rPr>
          <w:rFonts w:ascii="Times New Roman" w:hAnsi="Times New Roman" w:cs="Times New Roman"/>
          <w:b/>
          <w:sz w:val="28"/>
          <w:szCs w:val="28"/>
        </w:rPr>
        <w:t>зобразительное искусство</w:t>
      </w:r>
    </w:p>
    <w:p w:rsidR="00F418D2" w:rsidRPr="00DE6013" w:rsidRDefault="001576C0" w:rsidP="00DE6013">
      <w:pPr>
        <w:pStyle w:val="a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6013">
        <w:rPr>
          <w:rFonts w:ascii="Times New Roman" w:hAnsi="Times New Roman" w:cs="Times New Roman"/>
          <w:sz w:val="28"/>
          <w:szCs w:val="28"/>
        </w:rPr>
        <w:t>3</w:t>
      </w:r>
      <w:r w:rsidR="00F418D2" w:rsidRPr="00DE6013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B0975" w:rsidRDefault="001B0975" w:rsidP="00F418D2">
      <w:pPr>
        <w:ind w:left="-1260"/>
        <w:jc w:val="right"/>
        <w:rPr>
          <w:b/>
          <w:sz w:val="24"/>
          <w:szCs w:val="24"/>
          <w:lang w:val="tt-RU"/>
        </w:rPr>
      </w:pPr>
    </w:p>
    <w:p w:rsidR="00F418D2" w:rsidRDefault="00F418D2" w:rsidP="00F418D2">
      <w:pPr>
        <w:jc w:val="center"/>
        <w:rPr>
          <w:b/>
          <w:sz w:val="24"/>
          <w:szCs w:val="24"/>
          <w:lang w:val="tt-RU"/>
        </w:rPr>
      </w:pPr>
    </w:p>
    <w:p w:rsidR="004F1F94" w:rsidRDefault="004F1F94" w:rsidP="00F418D2">
      <w:pPr>
        <w:jc w:val="center"/>
        <w:rPr>
          <w:b/>
          <w:sz w:val="24"/>
          <w:szCs w:val="24"/>
          <w:lang w:val="tt-RU"/>
        </w:rPr>
      </w:pPr>
    </w:p>
    <w:p w:rsidR="004F1F94" w:rsidRDefault="004F1F94" w:rsidP="00F418D2">
      <w:pPr>
        <w:jc w:val="center"/>
        <w:rPr>
          <w:b/>
          <w:sz w:val="24"/>
          <w:szCs w:val="24"/>
          <w:lang w:val="tt-RU"/>
        </w:rPr>
      </w:pPr>
    </w:p>
    <w:p w:rsidR="004F1F94" w:rsidRDefault="004F1F94" w:rsidP="00F418D2">
      <w:pPr>
        <w:jc w:val="center"/>
        <w:rPr>
          <w:b/>
          <w:sz w:val="24"/>
          <w:szCs w:val="24"/>
          <w:lang w:val="tt-RU"/>
        </w:rPr>
      </w:pPr>
    </w:p>
    <w:p w:rsidR="004F1F94" w:rsidRDefault="004F1F94" w:rsidP="00F418D2">
      <w:pPr>
        <w:jc w:val="center"/>
        <w:rPr>
          <w:b/>
          <w:sz w:val="24"/>
          <w:szCs w:val="24"/>
          <w:lang w:val="tt-RU"/>
        </w:rPr>
      </w:pPr>
    </w:p>
    <w:p w:rsidR="004F1F94" w:rsidRDefault="004F1F94" w:rsidP="00F418D2">
      <w:pPr>
        <w:jc w:val="center"/>
        <w:rPr>
          <w:b/>
          <w:sz w:val="24"/>
          <w:szCs w:val="24"/>
          <w:lang w:val="tt-RU"/>
        </w:rPr>
      </w:pPr>
    </w:p>
    <w:p w:rsidR="004F1F94" w:rsidRDefault="004F1F94" w:rsidP="00F418D2">
      <w:pPr>
        <w:jc w:val="center"/>
        <w:rPr>
          <w:b/>
          <w:sz w:val="24"/>
          <w:szCs w:val="24"/>
          <w:lang w:val="tt-RU"/>
        </w:rPr>
      </w:pPr>
    </w:p>
    <w:p w:rsidR="004F1F94" w:rsidRDefault="004F1F94" w:rsidP="00F418D2">
      <w:pPr>
        <w:jc w:val="center"/>
        <w:rPr>
          <w:b/>
          <w:sz w:val="24"/>
          <w:szCs w:val="24"/>
          <w:lang w:val="tt-RU"/>
        </w:rPr>
      </w:pPr>
    </w:p>
    <w:p w:rsidR="004F1F94" w:rsidRDefault="004F1F94" w:rsidP="00F418D2">
      <w:pPr>
        <w:jc w:val="center"/>
        <w:rPr>
          <w:b/>
          <w:sz w:val="24"/>
          <w:szCs w:val="24"/>
          <w:lang w:val="tt-RU"/>
        </w:rPr>
      </w:pPr>
    </w:p>
    <w:p w:rsidR="004F1F94" w:rsidRDefault="004F1F94" w:rsidP="00F418D2">
      <w:pPr>
        <w:jc w:val="center"/>
        <w:rPr>
          <w:b/>
          <w:sz w:val="24"/>
          <w:szCs w:val="24"/>
          <w:lang w:val="tt-RU"/>
        </w:rPr>
      </w:pPr>
    </w:p>
    <w:p w:rsidR="004F1F94" w:rsidRPr="00B82F1D" w:rsidRDefault="004F1F94" w:rsidP="00F418D2">
      <w:pPr>
        <w:jc w:val="center"/>
        <w:rPr>
          <w:rFonts w:eastAsia="Calibri"/>
          <w:sz w:val="24"/>
          <w:szCs w:val="24"/>
        </w:rPr>
      </w:pPr>
    </w:p>
    <w:p w:rsidR="00DE6013" w:rsidRPr="001B0975" w:rsidRDefault="00D268EC" w:rsidP="001B0975">
      <w:pPr>
        <w:autoSpaceDE w:val="0"/>
        <w:autoSpaceDN w:val="0"/>
        <w:adjustRightInd w:val="0"/>
        <w:spacing w:line="293" w:lineRule="exact"/>
        <w:jc w:val="center"/>
        <w:rPr>
          <w:sz w:val="24"/>
          <w:szCs w:val="24"/>
          <w:lang w:val="tt-RU"/>
        </w:rPr>
      </w:pPr>
      <w:r>
        <w:rPr>
          <w:sz w:val="24"/>
          <w:szCs w:val="24"/>
        </w:rPr>
        <w:t>201</w:t>
      </w:r>
      <w:r>
        <w:rPr>
          <w:sz w:val="24"/>
          <w:szCs w:val="24"/>
          <w:lang w:val="tt-RU"/>
        </w:rPr>
        <w:t>9</w:t>
      </w:r>
      <w:r>
        <w:rPr>
          <w:sz w:val="24"/>
          <w:szCs w:val="24"/>
        </w:rPr>
        <w:t>-20</w:t>
      </w:r>
      <w:r>
        <w:rPr>
          <w:sz w:val="24"/>
          <w:szCs w:val="24"/>
          <w:lang w:val="tt-RU"/>
        </w:rPr>
        <w:t>20</w:t>
      </w:r>
      <w:r w:rsidR="00F418D2" w:rsidRPr="00B82F1D">
        <w:rPr>
          <w:sz w:val="24"/>
          <w:szCs w:val="24"/>
        </w:rPr>
        <w:t xml:space="preserve"> учебный год</w:t>
      </w:r>
      <w:bookmarkStart w:id="0" w:name="_GoBack"/>
    </w:p>
    <w:p w:rsidR="007F3A55" w:rsidRPr="001B0975" w:rsidRDefault="007F3A55" w:rsidP="002F73A1">
      <w:pPr>
        <w:spacing w:after="0" w:line="240" w:lineRule="auto"/>
        <w:rPr>
          <w:sz w:val="24"/>
          <w:szCs w:val="24"/>
          <w:lang w:val="tt-RU"/>
        </w:rPr>
      </w:pPr>
    </w:p>
    <w:bookmarkEnd w:id="0"/>
    <w:p w:rsidR="00B82F1D" w:rsidRPr="007F3A55" w:rsidRDefault="007F0A2C" w:rsidP="00B82F1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</w:pP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 w:rsidR="001B097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 учебного предмета “Изобразител</w:t>
      </w:r>
      <w:proofErr w:type="spellStart"/>
      <w:r w:rsidR="001B097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ь</w:t>
      </w:r>
      <w:proofErr w:type="spellEnd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ное искусство</w:t>
      </w:r>
      <w:r w:rsidR="007F3A55"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” 1-4 классы. На основании учебного плана МБОУ Подлесношенталинская ООШ на 2019-2020 учебный год на изучение искусству в 3 классе отводится 1 час в неделю. Для освоения рабочей программы учебного предмета “Изобразительное искусство” в 3 классе учебник из УМК “Перспектива” авторов Т.Я. Шпикалова, Л. В. Ершова</w:t>
      </w:r>
    </w:p>
    <w:p w:rsidR="00A72935" w:rsidRPr="00C50ADE" w:rsidRDefault="00A72935" w:rsidP="00C50ADE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50ADE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 по изобразительному искусству</w:t>
      </w:r>
    </w:p>
    <w:tbl>
      <w:tblPr>
        <w:tblW w:w="1667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1057"/>
        <w:gridCol w:w="1417"/>
        <w:gridCol w:w="1417"/>
        <w:gridCol w:w="1417"/>
        <w:gridCol w:w="662"/>
      </w:tblGrid>
      <w:tr w:rsidR="00C50ADE" w:rsidRPr="00B82F1D" w:rsidTr="00A62F5B">
        <w:trPr>
          <w:gridAfter w:val="1"/>
          <w:wAfter w:w="662" w:type="dxa"/>
          <w:trHeight w:val="31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1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1D">
              <w:rPr>
                <w:rFonts w:ascii="Times New Roman" w:eastAsia="Calibri" w:hAnsi="Times New Roman" w:cs="Times New Roman"/>
                <w:sz w:val="24"/>
                <w:szCs w:val="24"/>
              </w:rPr>
              <w:t>уро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1D"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0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1D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50ADE" w:rsidRPr="00B82F1D" w:rsidTr="00C50ADE">
        <w:trPr>
          <w:gridAfter w:val="1"/>
          <w:wAfter w:w="662" w:type="dxa"/>
          <w:trHeight w:val="3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ADE" w:rsidRPr="00B82F1D" w:rsidRDefault="00C50ADE" w:rsidP="004F1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ADE" w:rsidRPr="00B82F1D" w:rsidRDefault="00C50ADE" w:rsidP="004F1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ADE" w:rsidRPr="00B82F1D" w:rsidRDefault="00C50ADE" w:rsidP="004F1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ADE" w:rsidRPr="00B82F1D" w:rsidRDefault="00C50ADE" w:rsidP="004F1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ADE" w:rsidRPr="00B82F1D" w:rsidRDefault="00C50ADE" w:rsidP="004F1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C50ADE" w:rsidRPr="00B82F1D" w:rsidTr="00C50ADE">
        <w:trPr>
          <w:gridAfter w:val="1"/>
          <w:wAfter w:w="662" w:type="dxa"/>
          <w:trHeight w:val="9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Земля одна, а цветы на ней разные</w:t>
              </w:r>
            </w:hyperlink>
            <w:r w:rsidR="00C50ADE"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50ADE" w:rsidRPr="00C50ADE" w:rsidRDefault="00C50ADE" w:rsidP="00C50A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Җир бер үк,ә андагы чәчәкләр төрле.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ADE" w:rsidRPr="00120C28" w:rsidRDefault="00C50ADE" w:rsidP="00120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ADE" w:rsidRPr="00120C28" w:rsidRDefault="00C50ADE" w:rsidP="00120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ADE" w:rsidRPr="00120C28" w:rsidRDefault="00C50ADE" w:rsidP="00120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50ADE" w:rsidRPr="00B82F1D" w:rsidTr="00C50ADE">
        <w:trPr>
          <w:trHeight w:val="9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B2D13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</w:pPr>
            <w:hyperlink r:id="rId7" w:history="1">
              <w:r w:rsidR="00C50ADE" w:rsidRPr="001B2D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 </w:t>
              </w:r>
              <w:proofErr w:type="spellStart"/>
              <w:r w:rsidR="00C50ADE" w:rsidRPr="001B2D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жостовском</w:t>
              </w:r>
              <w:proofErr w:type="spellEnd"/>
              <w:r w:rsidR="00C50ADE" w:rsidRPr="001B2D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подносе все цветы России</w:t>
              </w:r>
            </w:hyperlink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2D1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Жостово подносында Россиянең барлык чәчәкләре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0ADE" w:rsidRPr="00120C28" w:rsidRDefault="00C50ADE" w:rsidP="00B17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 чем может рассказать  русский расписной поднос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Рус бизәкле подносы ниләр турында сөйли ала.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4F1F94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</w:pPr>
            <w:hyperlink r:id="rId8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Каждый художник урожай своей земли хвалит</w:t>
              </w:r>
            </w:hyperlink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Һәрбер рәссам үз җиренең уңышын мактый.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</w:pPr>
            <w:hyperlink r:id="rId9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Лети, лети, бумажный змей</w:t>
              </w:r>
            </w:hyperlink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Оч,оч,кәгазь очырткыч.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50ADE" w:rsidRPr="004F1F94" w:rsidTr="00C50ADE">
        <w:trPr>
          <w:gridAfter w:val="1"/>
          <w:wAfter w:w="662" w:type="dxa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10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Чуден свет. Мудры люди. Дивны  их</w:t>
              </w:r>
            </w:hyperlink>
            <w:r w:rsidR="00C50ADE" w:rsidRPr="00B8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Дөнья  гаҗәп- кешеләр зирәк,эшләре таң калырлык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120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120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120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Живописные просторы Родины 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Туган илнең гүзәл киңлекләре.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  <w:trHeight w:val="8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</w:pPr>
            <w:hyperlink r:id="rId11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Родные края в росписи гжельской майолики</w:t>
              </w:r>
            </w:hyperlink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Туган яклар Гжель майоликасы бизәкләрендә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120C28" w:rsidRDefault="00C50ADE" w:rsidP="00120C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Двор, что город, изба, что терем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Агач өй-авыл күрке,кала бизәге.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 ли терем, то ли царев дворец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Әллә терем,әллә патша сарае.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птица своим пером красуется</w:t>
            </w:r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Һәрбер кош үз каурые елән матур.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Каждая изба удивительных вещей полна</w:t>
            </w:r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Һәрбер йортта гаҗәеп әйберләр бихисп.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зима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Рус кышы.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4F1F94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Зима не лето, в шубу одета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Кыш җәй түгел-тунга төренгән.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50ADE" w:rsidRPr="004F1F94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Зима за морозы, а мы за праздники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Кышка суык кирәк,безгә-бәйрәмнәр.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D268EC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50ADE" w:rsidRPr="004F1F94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Всякая красота фантазии да уменья 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Матурлык тудыру  фантазия һәм тырышлык таләп  итә.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D268EC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каждом посаде в своем наряде Узоры-обереги в русском народном костюме</w:t>
            </w:r>
          </w:p>
          <w:p w:rsidR="00C50ADE" w:rsidRPr="00453B2B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Төрле төбәктә-төрле кием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B17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костюма в театре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Сценический костюм героя</w:t>
            </w:r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Костюмның театрдагы тормышы.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державная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Күәтле Россия.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  <w:trHeight w:val="6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«Город чудный, город славный…»</w:t>
            </w:r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“ Могҗизалы шәһәр”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  <w:trHeight w:val="9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Защитники земли Русской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Сюжетная композиция</w:t>
            </w:r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Рус җирен саклаучылар.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Дорогие, любимые, родные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Кадерле,яраткан,якын кешеләр.</w:t>
            </w:r>
          </w:p>
          <w:p w:rsidR="00C50ADE" w:rsidRPr="00B82F1D" w:rsidRDefault="00C50ADE" w:rsidP="006F7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  <w:trHeight w:val="7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</w:pPr>
            <w:hyperlink r:id="rId12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Широкая Масленица</w:t>
              </w:r>
            </w:hyperlink>
          </w:p>
          <w:p w:rsidR="00C50ADE" w:rsidRPr="00453B2B" w:rsidRDefault="00C50ADE" w:rsidP="00453B2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Киң Маслениа (Май чабу бәйрәме)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  <w:trHeight w:val="6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Красота и мудрость народной игрушки</w:t>
            </w:r>
          </w:p>
          <w:p w:rsidR="00C50ADE" w:rsidRPr="00453B2B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Халык уенчыгының матурлыгы. Һәм зирәклеге.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  <w:trHeight w:val="7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C50ADE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Герои сказки глазами художника 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C50ADE" w:rsidRPr="00C50ADE" w:rsidRDefault="00C50ADE" w:rsidP="00C50A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Әкият геройлары һәм рәссам  фантазиясе.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0ADE" w:rsidRPr="00C50ADE" w:rsidRDefault="00C50ADE" w:rsidP="00C50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0ADE" w:rsidRPr="00C50ADE" w:rsidRDefault="00C50ADE" w:rsidP="00C50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0ADE" w:rsidRPr="00C50ADE" w:rsidRDefault="00C50ADE" w:rsidP="00C50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Иллюстрация  к любимой сказке</w:t>
            </w:r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Әкияткә иллюстрация</w:t>
            </w:r>
          </w:p>
          <w:p w:rsidR="00C50ADE" w:rsidRPr="00B82F1D" w:rsidRDefault="00C50ADE" w:rsidP="006F7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просторы России</w:t>
            </w:r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Россияне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 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лекл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ре.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3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Цветы России на Павловских платках и шалях</w:t>
              </w:r>
            </w:hyperlink>
          </w:p>
          <w:p w:rsidR="00C50ADE" w:rsidRPr="00B82F1D" w:rsidRDefault="00C50ADE" w:rsidP="006F7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Павлово-Пасад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яулыкларында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 xml:space="preserve"> һәм шәлләрендә 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-Россия 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чә</w:t>
            </w:r>
            <w:proofErr w:type="gram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ч</w:t>
            </w:r>
            <w:proofErr w:type="gram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әкләре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Всяк</w:t>
            </w:r>
            <w:proofErr w:type="gramEnd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свой манер»</w:t>
            </w: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Русская набойка 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Манерасы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нинди-биз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шундый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B1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 весеннем небе — салют Победы</w:t>
              </w:r>
            </w:hyperlink>
            <w:r w:rsidR="00C50ADE"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Язгы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ңү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салюты!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  <w:trHeight w:val="75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5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Гербы городов Золотого Кольца России</w:t>
              </w:r>
            </w:hyperlink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Россиянеж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алтын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 xml:space="preserve"> 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бо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җ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расы 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ш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әһә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рене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ң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герблары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4B6ED7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6" w:history="1">
              <w:r w:rsidR="00C50ADE" w:rsidRPr="00B82F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Сиреневые перезвоны</w:t>
              </w:r>
            </w:hyperlink>
          </w:p>
          <w:p w:rsidR="00C50ADE" w:rsidRPr="00C50ADE" w:rsidRDefault="00C50ADE" w:rsidP="006F7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Кан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ә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фер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кы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ң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гыраулары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чы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tt-RU" w:eastAsia="ru-RU"/>
              </w:rPr>
              <w:t>ң</w:t>
            </w:r>
            <w:r w:rsidRPr="00B82F1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ы</w:t>
            </w: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ADE" w:rsidRPr="00B82F1D" w:rsidTr="00C50ADE">
        <w:trPr>
          <w:gridAfter w:val="1"/>
          <w:wAfter w:w="662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 всякого мастера свои затеи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Һәр оста-үзенчә оста.</w:t>
            </w:r>
          </w:p>
          <w:p w:rsidR="00C50ADE" w:rsidRPr="00B82F1D" w:rsidRDefault="00C50ADE" w:rsidP="006F7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ADE" w:rsidRPr="00B82F1D" w:rsidTr="00C50ADE">
        <w:trPr>
          <w:gridAfter w:val="1"/>
          <w:wAfter w:w="662" w:type="dxa"/>
          <w:trHeight w:val="9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 зверя в разных техниках</w:t>
            </w:r>
          </w:p>
          <w:p w:rsidR="00C50ADE" w:rsidRPr="00B82F1D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Безнең казанышлар.”Чәчәк яраткан кеше-бәхетле кеше.”</w:t>
            </w:r>
          </w:p>
          <w:p w:rsidR="00C50ADE" w:rsidRPr="00C50ADE" w:rsidRDefault="00C50ADE" w:rsidP="004F1C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Йомгаклау</w:t>
            </w:r>
            <w:proofErr w:type="spellEnd"/>
            <w:r w:rsidRPr="00B8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ADE" w:rsidRPr="00B82F1D" w:rsidRDefault="00C50ADE" w:rsidP="004F1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0C28" w:rsidRDefault="00120C28" w:rsidP="00A72935">
      <w:pPr>
        <w:rPr>
          <w:sz w:val="24"/>
          <w:szCs w:val="24"/>
          <w:lang w:val="tt-RU"/>
        </w:rPr>
      </w:pPr>
    </w:p>
    <w:p w:rsidR="00CB0D5A" w:rsidRPr="00B82F1D" w:rsidRDefault="00CB0D5A">
      <w:pPr>
        <w:rPr>
          <w:sz w:val="24"/>
          <w:szCs w:val="24"/>
        </w:rPr>
      </w:pPr>
    </w:p>
    <w:sectPr w:rsidR="00CB0D5A" w:rsidRPr="00B82F1D" w:rsidSect="00C50ADE">
      <w:pgSz w:w="16838" w:h="11906" w:orient="landscape"/>
      <w:pgMar w:top="426" w:right="2663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42F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892F58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381D4C"/>
    <w:multiLevelType w:val="hybridMultilevel"/>
    <w:tmpl w:val="2C643D1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476839"/>
    <w:multiLevelType w:val="hybridMultilevel"/>
    <w:tmpl w:val="403EFB4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592C71"/>
    <w:multiLevelType w:val="hybridMultilevel"/>
    <w:tmpl w:val="4B101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E56F84"/>
    <w:multiLevelType w:val="hybridMultilevel"/>
    <w:tmpl w:val="F0F6D2D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C9F6C8A"/>
    <w:multiLevelType w:val="hybridMultilevel"/>
    <w:tmpl w:val="C8C49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E46A4"/>
    <w:multiLevelType w:val="hybridMultilevel"/>
    <w:tmpl w:val="A198E48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5E3D23"/>
    <w:multiLevelType w:val="hybridMultilevel"/>
    <w:tmpl w:val="5A3C1E7A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9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7"/>
  </w:num>
  <w:num w:numId="8">
    <w:abstractNumId w:val="7"/>
  </w:num>
  <w:num w:numId="9">
    <w:abstractNumId w:val="8"/>
  </w:num>
  <w:num w:numId="10">
    <w:abstractNumId w:val="8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EF3"/>
    <w:rsid w:val="000D3556"/>
    <w:rsid w:val="000F0744"/>
    <w:rsid w:val="00120C28"/>
    <w:rsid w:val="001576C0"/>
    <w:rsid w:val="00190188"/>
    <w:rsid w:val="0019376B"/>
    <w:rsid w:val="001B0975"/>
    <w:rsid w:val="001B2D13"/>
    <w:rsid w:val="001F64BB"/>
    <w:rsid w:val="002F73A1"/>
    <w:rsid w:val="003416D7"/>
    <w:rsid w:val="003740DE"/>
    <w:rsid w:val="00392D5D"/>
    <w:rsid w:val="003F4881"/>
    <w:rsid w:val="00453B2B"/>
    <w:rsid w:val="004B6ED7"/>
    <w:rsid w:val="004D5566"/>
    <w:rsid w:val="004E5771"/>
    <w:rsid w:val="004F1CB4"/>
    <w:rsid w:val="004F1F94"/>
    <w:rsid w:val="00534267"/>
    <w:rsid w:val="005602D1"/>
    <w:rsid w:val="005A38DE"/>
    <w:rsid w:val="005B20BB"/>
    <w:rsid w:val="00640EF3"/>
    <w:rsid w:val="006F79C1"/>
    <w:rsid w:val="007710B1"/>
    <w:rsid w:val="007B35DC"/>
    <w:rsid w:val="007F0A2C"/>
    <w:rsid w:val="007F17FE"/>
    <w:rsid w:val="007F3A55"/>
    <w:rsid w:val="00812806"/>
    <w:rsid w:val="008C3845"/>
    <w:rsid w:val="00924456"/>
    <w:rsid w:val="00A10F17"/>
    <w:rsid w:val="00A4558D"/>
    <w:rsid w:val="00A72935"/>
    <w:rsid w:val="00AE3FD6"/>
    <w:rsid w:val="00B17E0F"/>
    <w:rsid w:val="00B82F1D"/>
    <w:rsid w:val="00B96C46"/>
    <w:rsid w:val="00BB1EB2"/>
    <w:rsid w:val="00C23D3D"/>
    <w:rsid w:val="00C50ADE"/>
    <w:rsid w:val="00CA0E96"/>
    <w:rsid w:val="00CB0D5A"/>
    <w:rsid w:val="00D15CAF"/>
    <w:rsid w:val="00D16446"/>
    <w:rsid w:val="00D268EC"/>
    <w:rsid w:val="00D74BE2"/>
    <w:rsid w:val="00DE6013"/>
    <w:rsid w:val="00E2317D"/>
    <w:rsid w:val="00E65E86"/>
    <w:rsid w:val="00E733F1"/>
    <w:rsid w:val="00EB2511"/>
    <w:rsid w:val="00EC114B"/>
    <w:rsid w:val="00ED76CC"/>
    <w:rsid w:val="00F418D2"/>
    <w:rsid w:val="00F75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A0E96"/>
  </w:style>
  <w:style w:type="character" w:styleId="a3">
    <w:name w:val="Hyperlink"/>
    <w:uiPriority w:val="99"/>
    <w:semiHidden/>
    <w:unhideWhenUsed/>
    <w:rsid w:val="00CA0E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0E96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CA0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CA0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4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26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576C0"/>
    <w:pPr>
      <w:spacing w:after="0" w:line="240" w:lineRule="auto"/>
    </w:pPr>
  </w:style>
  <w:style w:type="paragraph" w:customStyle="1" w:styleId="ParagraphStyle">
    <w:name w:val="Paragraph Style"/>
    <w:rsid w:val="00120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A0E96"/>
  </w:style>
  <w:style w:type="character" w:styleId="a3">
    <w:name w:val="Hyperlink"/>
    <w:uiPriority w:val="99"/>
    <w:semiHidden/>
    <w:unhideWhenUsed/>
    <w:rsid w:val="00CA0E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0E96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CA0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CA0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4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2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85;&#1072;&#1090;&#1102;&#1088;&#1084;&#1086;&#1088;&#1090;" TargetMode="External"/><Relationship Id="rId13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55;&#1088;&#1077;&#1079;&#1077;&#1085;&#1090;&#1072;&#1094;&#1080;&#1103;1.ppt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78;&#1086;&#1089;&#1090;&#1086;&#1074;" TargetMode="External"/><Relationship Id="rId12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59;&#1088;&#1086;&#1082;-&#1080;&#1084;&#1087;&#1088;&#1086;&#1074;&#1080;&#1079;&#1072;&#1094;&#1080;&#1103;.ppt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59;&#1088;&#1086;&#1082;-&#1086;&#1073;&#1088;&#1072;&#1079;.ppt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62;&#1042;&#1045;&#1058;&#1067;.docx" TargetMode="External"/><Relationship Id="rId11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75;&#1078;&#1077;&#1083;&#1100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55;&#1088;&#1077;&#1079;&#1077;&#1085;&#1090;&#1072;&#1094;&#1080;&#1103;1.pptx222.pptx" TargetMode="External"/><Relationship Id="rId10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96;&#1080;&#1090;&#1100;&#1105;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74;&#1086;&#1079;.&#1079;&#1084;&#1077;&#1081;" TargetMode="External"/><Relationship Id="rId14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9&#1084;&#1072;&#110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8471B-5679-4A8D-85E3-17472347E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Галеева Румия</cp:lastModifiedBy>
  <cp:revision>35</cp:revision>
  <cp:lastPrinted>2019-10-31T06:52:00Z</cp:lastPrinted>
  <dcterms:created xsi:type="dcterms:W3CDTF">2015-09-07T09:22:00Z</dcterms:created>
  <dcterms:modified xsi:type="dcterms:W3CDTF">2020-02-25T09:57:00Z</dcterms:modified>
</cp:coreProperties>
</file>